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0C6B80" w14:textId="77777777" w:rsidR="00FB6314" w:rsidRPr="00FB6314" w:rsidRDefault="00FB6314" w:rsidP="00FB6314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B6314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Методические рекомендации и информация о мероприятиях, проектах и программах, направленных на повышение информационной грамотности педагогических работников</w:t>
      </w:r>
    </w:p>
    <w:p w14:paraId="5884F2E0" w14:textId="77777777" w:rsidR="00FB6314" w:rsidRPr="00FB6314" w:rsidRDefault="00FB6314" w:rsidP="00FB6314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hyperlink r:id="rId4" w:tgtFrame="_blank" w:history="1">
        <w:r w:rsidRPr="00FB6314">
          <w:rPr>
            <w:rFonts w:ascii="Tahoma" w:eastAsia="Times New Roman" w:hAnsi="Tahoma" w:cs="Tahoma"/>
            <w:color w:val="0099E4"/>
            <w:sz w:val="21"/>
            <w:szCs w:val="21"/>
            <w:u w:val="single"/>
            <w:lang w:eastAsia="ru-RU"/>
          </w:rPr>
          <w:t>http://www.ligainternet.ru/news/</w:t>
        </w:r>
      </w:hyperlink>
      <w:r w:rsidRPr="00FB6314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  </w:t>
      </w:r>
      <w:r w:rsidRPr="00FB631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Мероприятия Лиги безопасного интернета. Лига безопасного интернета — крупнейшая и наиболее авторитетная в России организация, созданная для противодействия распространению опасного контента во всемирной сети. Лига безопасного интернета была учреждена в 2011 году при поддержке Минкомсвязи РФ, МВД РФ, Комитета Госдумы РФ по вопросам семьи женщин и детей. Попечительский совет Лиги возглавляет помощник Президента Российской Федерации Игорь Щеголев.</w:t>
      </w:r>
    </w:p>
    <w:p w14:paraId="7F66725C" w14:textId="77777777" w:rsidR="00FB6314" w:rsidRPr="00FB6314" w:rsidRDefault="00FB6314" w:rsidP="00FB6314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hyperlink r:id="rId5" w:tgtFrame="_blank" w:history="1">
        <w:r w:rsidRPr="00FB6314">
          <w:rPr>
            <w:rFonts w:ascii="Tahoma" w:eastAsia="Times New Roman" w:hAnsi="Tahoma" w:cs="Tahoma"/>
            <w:b/>
            <w:bCs/>
            <w:color w:val="0099E4"/>
            <w:sz w:val="21"/>
            <w:szCs w:val="21"/>
            <w:lang w:eastAsia="ru-RU"/>
          </w:rPr>
          <w:t>http://сетевичок.рф/partneram-o-proekte</w:t>
        </w:r>
      </w:hyperlink>
      <w:r w:rsidRPr="00FB6314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  </w:t>
      </w:r>
      <w:r w:rsidRPr="00FB631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Мероприятия проекта «</w:t>
      </w:r>
      <w:proofErr w:type="spellStart"/>
      <w:r w:rsidRPr="00FB631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Сетевичок</w:t>
      </w:r>
      <w:proofErr w:type="spellEnd"/>
      <w:r w:rsidRPr="00FB631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». Проект представляет собой группу онлайн-мероприятий:</w:t>
      </w:r>
    </w:p>
    <w:p w14:paraId="183E1E59" w14:textId="77777777" w:rsidR="00FB6314" w:rsidRPr="00FB6314" w:rsidRDefault="00FB6314" w:rsidP="00FB6314">
      <w:pPr>
        <w:shd w:val="clear" w:color="auto" w:fill="FFFFFF"/>
        <w:spacing w:after="0" w:line="240" w:lineRule="auto"/>
        <w:ind w:hanging="360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B6314">
        <w:rPr>
          <w:rFonts w:ascii="Symbol" w:eastAsia="Times New Roman" w:hAnsi="Symbol" w:cs="Tahoma"/>
          <w:color w:val="222222"/>
          <w:sz w:val="20"/>
          <w:szCs w:val="20"/>
          <w:lang w:eastAsia="ru-RU"/>
        </w:rPr>
        <w:t>·</w:t>
      </w:r>
      <w:r w:rsidRPr="00FB6314">
        <w:rPr>
          <w:rFonts w:ascii="Times New Roman" w:eastAsia="Times New Roman" w:hAnsi="Times New Roman" w:cs="Times New Roman"/>
          <w:color w:val="222222"/>
          <w:sz w:val="14"/>
          <w:szCs w:val="14"/>
          <w:lang w:eastAsia="ru-RU"/>
        </w:rPr>
        <w:t>         </w:t>
      </w:r>
      <w:r w:rsidRPr="00FB631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Международный квест по цифровой грамотности «</w:t>
      </w:r>
      <w:proofErr w:type="spellStart"/>
      <w:r w:rsidRPr="00FB631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Сетевичок</w:t>
      </w:r>
      <w:proofErr w:type="spellEnd"/>
      <w:r w:rsidRPr="00FB631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», ориентированный на детей и подростков.</w:t>
      </w:r>
    </w:p>
    <w:p w14:paraId="221EF79A" w14:textId="77777777" w:rsidR="00FB6314" w:rsidRPr="00FB6314" w:rsidRDefault="00FB6314" w:rsidP="00FB6314">
      <w:pPr>
        <w:shd w:val="clear" w:color="auto" w:fill="FFFFFF"/>
        <w:spacing w:after="0" w:line="240" w:lineRule="auto"/>
        <w:ind w:hanging="360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B6314">
        <w:rPr>
          <w:rFonts w:ascii="Symbol" w:eastAsia="Times New Roman" w:hAnsi="Symbol" w:cs="Tahoma"/>
          <w:color w:val="222222"/>
          <w:sz w:val="20"/>
          <w:szCs w:val="20"/>
          <w:lang w:eastAsia="ru-RU"/>
        </w:rPr>
        <w:t>·</w:t>
      </w:r>
      <w:r w:rsidRPr="00FB6314">
        <w:rPr>
          <w:rFonts w:ascii="Times New Roman" w:eastAsia="Times New Roman" w:hAnsi="Times New Roman" w:cs="Times New Roman"/>
          <w:color w:val="222222"/>
          <w:sz w:val="14"/>
          <w:szCs w:val="14"/>
          <w:lang w:eastAsia="ru-RU"/>
        </w:rPr>
        <w:t>         </w:t>
      </w:r>
      <w:r w:rsidRPr="00FB631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Национальная премия за заслуги компаний и организаций в сфере информационного контента для детей, подростков и молодежи «Премия </w:t>
      </w:r>
      <w:proofErr w:type="spellStart"/>
      <w:r w:rsidRPr="00FB631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Сетевичок</w:t>
      </w:r>
      <w:proofErr w:type="spellEnd"/>
      <w:r w:rsidRPr="00FB631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».</w:t>
      </w:r>
    </w:p>
    <w:p w14:paraId="190D9C6D" w14:textId="77777777" w:rsidR="00FB6314" w:rsidRPr="00FB6314" w:rsidRDefault="00FB6314" w:rsidP="00FB6314">
      <w:pPr>
        <w:shd w:val="clear" w:color="auto" w:fill="FFFFFF"/>
        <w:spacing w:after="0" w:line="240" w:lineRule="auto"/>
        <w:ind w:hanging="360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B6314">
        <w:rPr>
          <w:rFonts w:ascii="Symbol" w:eastAsia="Times New Roman" w:hAnsi="Symbol" w:cs="Tahoma"/>
          <w:color w:val="222222"/>
          <w:sz w:val="20"/>
          <w:szCs w:val="20"/>
          <w:lang w:eastAsia="ru-RU"/>
        </w:rPr>
        <w:t>·</w:t>
      </w:r>
      <w:r w:rsidRPr="00FB6314">
        <w:rPr>
          <w:rFonts w:ascii="Times New Roman" w:eastAsia="Times New Roman" w:hAnsi="Times New Roman" w:cs="Times New Roman"/>
          <w:color w:val="222222"/>
          <w:sz w:val="14"/>
          <w:szCs w:val="14"/>
          <w:lang w:eastAsia="ru-RU"/>
        </w:rPr>
        <w:t>         </w:t>
      </w:r>
      <w:r w:rsidRPr="00FB631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Всероссийское исследование детей и подростков «Образ жизни российских подростков в сети».</w:t>
      </w:r>
    </w:p>
    <w:p w14:paraId="3A36AE08" w14:textId="77777777" w:rsidR="00FB6314" w:rsidRPr="00FB6314" w:rsidRDefault="00FB6314" w:rsidP="00FB6314">
      <w:pPr>
        <w:shd w:val="clear" w:color="auto" w:fill="FFFFFF"/>
        <w:spacing w:after="0" w:line="240" w:lineRule="auto"/>
        <w:ind w:hanging="360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B6314">
        <w:rPr>
          <w:rFonts w:ascii="Symbol" w:eastAsia="Times New Roman" w:hAnsi="Symbol" w:cs="Tahoma"/>
          <w:color w:val="222222"/>
          <w:sz w:val="20"/>
          <w:szCs w:val="20"/>
          <w:lang w:eastAsia="ru-RU"/>
        </w:rPr>
        <w:t>·</w:t>
      </w:r>
      <w:r w:rsidRPr="00FB6314">
        <w:rPr>
          <w:rFonts w:ascii="Times New Roman" w:eastAsia="Times New Roman" w:hAnsi="Times New Roman" w:cs="Times New Roman"/>
          <w:color w:val="222222"/>
          <w:sz w:val="14"/>
          <w:szCs w:val="14"/>
          <w:lang w:eastAsia="ru-RU"/>
        </w:rPr>
        <w:t>         </w:t>
      </w:r>
      <w:r w:rsidRPr="00FB631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Конференция по формированию детского информационного пространства «</w:t>
      </w:r>
      <w:proofErr w:type="spellStart"/>
      <w:r w:rsidRPr="00FB631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Сетевичок</w:t>
      </w:r>
      <w:proofErr w:type="spellEnd"/>
      <w:r w:rsidRPr="00FB631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».</w:t>
      </w:r>
    </w:p>
    <w:p w14:paraId="5EBF37BB" w14:textId="77777777" w:rsidR="00FB6314" w:rsidRPr="00FB6314" w:rsidRDefault="00FB6314" w:rsidP="00FB6314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hyperlink r:id="rId6" w:tgtFrame="_blank" w:history="1">
        <w:r w:rsidRPr="00FB6314">
          <w:rPr>
            <w:rFonts w:ascii="Tahoma" w:eastAsia="Times New Roman" w:hAnsi="Tahoma" w:cs="Tahoma"/>
            <w:color w:val="0099E4"/>
            <w:sz w:val="21"/>
            <w:szCs w:val="21"/>
            <w:u w:val="single"/>
            <w:lang w:eastAsia="ru-RU"/>
          </w:rPr>
          <w:t>http://wiki.tgl.net.ru/index.php/</w:t>
        </w:r>
      </w:hyperlink>
      <w:r w:rsidRPr="00FB6314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Педагогам о безопасности</w:t>
      </w:r>
    </w:p>
    <w:p w14:paraId="68C9DE11" w14:textId="77777777" w:rsidR="00FB6314" w:rsidRPr="00FB6314" w:rsidRDefault="00FB6314" w:rsidP="00FB6314">
      <w:pPr>
        <w:shd w:val="clear" w:color="auto" w:fill="FFFFFF"/>
        <w:spacing w:after="0" w:line="240" w:lineRule="auto"/>
        <w:ind w:hanging="360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B6314">
        <w:rPr>
          <w:rFonts w:ascii="Symbol" w:eastAsia="Times New Roman" w:hAnsi="Symbol" w:cs="Tahoma"/>
          <w:color w:val="222222"/>
          <w:sz w:val="20"/>
          <w:szCs w:val="20"/>
          <w:lang w:eastAsia="ru-RU"/>
        </w:rPr>
        <w:t>·</w:t>
      </w:r>
      <w:r w:rsidRPr="00FB6314">
        <w:rPr>
          <w:rFonts w:ascii="Times New Roman" w:eastAsia="Times New Roman" w:hAnsi="Times New Roman" w:cs="Times New Roman"/>
          <w:color w:val="222222"/>
          <w:sz w:val="14"/>
          <w:szCs w:val="14"/>
          <w:lang w:eastAsia="ru-RU"/>
        </w:rPr>
        <w:t>         </w:t>
      </w:r>
      <w:r w:rsidRPr="00FB631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Общие рекомендации по организации мероприятий по безопасному Интернету.</w:t>
      </w:r>
      <w:r w:rsidRPr="00FB6314">
        <w:rPr>
          <w:rFonts w:ascii="Tahoma" w:eastAsia="Times New Roman" w:hAnsi="Tahoma" w:cs="Tahoma"/>
          <w:noProof/>
          <w:color w:val="007AD0"/>
          <w:sz w:val="21"/>
          <w:szCs w:val="21"/>
          <w:lang w:eastAsia="ru-RU"/>
        </w:rPr>
        <w:drawing>
          <wp:inline distT="0" distB="0" distL="0" distR="0" wp14:anchorId="01B94C62" wp14:editId="3CB3F244">
            <wp:extent cx="9525" cy="9525"/>
            <wp:effectExtent l="0" t="0" r="0" b="0"/>
            <wp:docPr id="2" name="Рисунок 2" descr="Хочу такой сайт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Хочу такой сайт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5929EA" w14:textId="77777777" w:rsidR="00FB6314" w:rsidRPr="00FB6314" w:rsidRDefault="00FB6314" w:rsidP="00FB6314">
      <w:pPr>
        <w:shd w:val="clear" w:color="auto" w:fill="FFFFFF"/>
        <w:spacing w:after="0" w:line="240" w:lineRule="auto"/>
        <w:ind w:hanging="360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B6314">
        <w:rPr>
          <w:rFonts w:ascii="Symbol" w:eastAsia="Times New Roman" w:hAnsi="Symbol" w:cs="Tahoma"/>
          <w:color w:val="222222"/>
          <w:sz w:val="20"/>
          <w:szCs w:val="20"/>
          <w:lang w:eastAsia="ru-RU"/>
        </w:rPr>
        <w:t>·</w:t>
      </w:r>
      <w:r w:rsidRPr="00FB6314">
        <w:rPr>
          <w:rFonts w:ascii="Times New Roman" w:eastAsia="Times New Roman" w:hAnsi="Times New Roman" w:cs="Times New Roman"/>
          <w:color w:val="222222"/>
          <w:sz w:val="14"/>
          <w:szCs w:val="14"/>
          <w:lang w:eastAsia="ru-RU"/>
        </w:rPr>
        <w:t>         </w:t>
      </w:r>
      <w:r w:rsidRPr="00FB631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Рекомендации по организации работы с родителями.</w:t>
      </w:r>
    </w:p>
    <w:p w14:paraId="2EA9B386" w14:textId="77777777" w:rsidR="00FB6314" w:rsidRPr="00FB6314" w:rsidRDefault="00FB6314" w:rsidP="00FB6314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hyperlink r:id="rId9" w:tgtFrame="_blank" w:history="1">
        <w:r w:rsidRPr="00FB6314">
          <w:rPr>
            <w:rFonts w:ascii="Tahoma" w:eastAsia="Times New Roman" w:hAnsi="Tahoma" w:cs="Tahoma"/>
            <w:b/>
            <w:bCs/>
            <w:color w:val="0099E4"/>
            <w:sz w:val="21"/>
            <w:szCs w:val="21"/>
            <w:lang w:eastAsia="ru-RU"/>
          </w:rPr>
          <w:t>Фонд развития Интернет</w:t>
        </w:r>
      </w:hyperlink>
      <w:r w:rsidRPr="00FB6314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  </w:t>
      </w:r>
      <w:r w:rsidRPr="00FB631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Информация о проектах, конкурсах, конференциях и др. по компьютерной безопасности и безопасности Интернета.</w:t>
      </w:r>
    </w:p>
    <w:p w14:paraId="3F58FA64" w14:textId="77777777" w:rsidR="00FB6314" w:rsidRPr="00FB6314" w:rsidRDefault="00FB6314" w:rsidP="00FB6314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hyperlink r:id="rId10" w:tgtFrame="_blank" w:history="1">
        <w:r w:rsidRPr="00FB6314">
          <w:rPr>
            <w:rFonts w:ascii="Tahoma" w:eastAsia="Times New Roman" w:hAnsi="Tahoma" w:cs="Tahoma"/>
            <w:b/>
            <w:bCs/>
            <w:color w:val="0099E4"/>
            <w:sz w:val="21"/>
            <w:szCs w:val="21"/>
            <w:lang w:eastAsia="ru-RU"/>
          </w:rPr>
          <w:t>Дети России Онлайн</w:t>
        </w:r>
      </w:hyperlink>
      <w:r w:rsidRPr="00FB631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 Линия помощи. Сайт проектов Фонда Развития Интернет. Телефонное и онлайн </w:t>
      </w:r>
      <w:proofErr w:type="gramStart"/>
      <w:r w:rsidRPr="00FB631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консультирование  для</w:t>
      </w:r>
      <w:proofErr w:type="gramEnd"/>
      <w:r w:rsidRPr="00FB631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детей и взрослых по проблемам безопасного использования интернета и мобильной связи.</w:t>
      </w:r>
    </w:p>
    <w:p w14:paraId="538A9895" w14:textId="77777777" w:rsidR="00FB6314" w:rsidRPr="00FB6314" w:rsidRDefault="00FB6314" w:rsidP="00FB6314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hyperlink r:id="rId11" w:tgtFrame="_blank" w:history="1">
        <w:r w:rsidRPr="00FB6314">
          <w:rPr>
            <w:rFonts w:ascii="Tahoma" w:eastAsia="Times New Roman" w:hAnsi="Tahoma" w:cs="Tahoma"/>
            <w:b/>
            <w:bCs/>
            <w:color w:val="0099E4"/>
            <w:sz w:val="21"/>
            <w:szCs w:val="21"/>
            <w:lang w:eastAsia="ru-RU"/>
          </w:rPr>
          <w:t>Журнал «Дети в информационном обществе»</w:t>
        </w:r>
      </w:hyperlink>
      <w:r w:rsidRPr="00FB631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В журнале рассказывается о том, как дети и подростки используют компьютеры и интернет в школе и дома, какое влияние информационные технологии оказывают на их развитие, творческие способности, образ жизни, каков круг интересов наших детей, как они общаются и как познают окружающий мир.</w:t>
      </w:r>
    </w:p>
    <w:p w14:paraId="070C6632" w14:textId="77777777" w:rsidR="00FB6314" w:rsidRPr="00FB6314" w:rsidRDefault="00FB6314" w:rsidP="00FB6314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B6314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Памятка для тех, кто работает за компьютером</w:t>
      </w:r>
      <w:r w:rsidRPr="00FB631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</w:t>
      </w:r>
      <w:hyperlink r:id="rId12" w:tgtFrame="_blank" w:history="1">
        <w:r w:rsidRPr="00FB6314">
          <w:rPr>
            <w:rFonts w:ascii="Tahoma" w:eastAsia="Times New Roman" w:hAnsi="Tahoma" w:cs="Tahoma"/>
            <w:color w:val="0099E4"/>
            <w:sz w:val="21"/>
            <w:szCs w:val="21"/>
            <w:u w:val="single"/>
            <w:lang w:eastAsia="ru-RU"/>
          </w:rPr>
          <w:t>https://neumeka.ru/pravila_raboty_za_kompyuterom.html</w:t>
        </w:r>
      </w:hyperlink>
    </w:p>
    <w:p w14:paraId="6802E3FA" w14:textId="77777777" w:rsidR="00CA62C0" w:rsidRDefault="00CA62C0"/>
    <w:sectPr w:rsidR="00CA62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EC6"/>
    <w:rsid w:val="00CA62C0"/>
    <w:rsid w:val="00F01EC6"/>
    <w:rsid w:val="00FB6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B4A844-BEC4-464F-97DD-36FB0DC9F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63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&#1089;&#1072;&#1081;&#1090;&#1086;&#1073;&#1088;&#1072;&#1079;&#1086;&#1074;&#1072;&#1085;&#1080;&#1103;.&#1088;&#1092;/" TargetMode="External"/><Relationship Id="rId12" Type="http://schemas.openxmlformats.org/officeDocument/2006/relationships/hyperlink" Target="https://neumeka.ru/pravila_raboty_za_kompyuterom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iki.tgl.net.ru/index.php/" TargetMode="External"/><Relationship Id="rId11" Type="http://schemas.openxmlformats.org/officeDocument/2006/relationships/hyperlink" Target="http://detionline.com/journal/numbers/14" TargetMode="External"/><Relationship Id="rId5" Type="http://schemas.openxmlformats.org/officeDocument/2006/relationships/hyperlink" Target="http://xn--b1afankxqj2c.xn--p1ai/partneram-o-proekte" TargetMode="External"/><Relationship Id="rId10" Type="http://schemas.openxmlformats.org/officeDocument/2006/relationships/hyperlink" Target="http://detionline.com/" TargetMode="External"/><Relationship Id="rId4" Type="http://schemas.openxmlformats.org/officeDocument/2006/relationships/hyperlink" Target="http://www.ligainternet.ru/news/" TargetMode="External"/><Relationship Id="rId9" Type="http://schemas.openxmlformats.org/officeDocument/2006/relationships/hyperlink" Target="http://www.fid.s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391</Words>
  <Characters>2232</Characters>
  <Application>Microsoft Office Word</Application>
  <DocSecurity>0</DocSecurity>
  <Lines>18</Lines>
  <Paragraphs>5</Paragraphs>
  <ScaleCrop>false</ScaleCrop>
  <Company/>
  <LinksUpToDate>false</LinksUpToDate>
  <CharactersWithSpaces>2618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Анатолий Кривощапов</dc:creator>
  <cp:keywords/>
  <dc:description/>
  <cp:lastModifiedBy>Анатолий Кривощапов</cp:lastModifiedBy>
  <cp:revision>2</cp:revision>
  <dcterms:created xsi:type="dcterms:W3CDTF">2026-08-29T15:31:00Z</dcterms:created>
  <dcterms:modified xsi:type="dcterms:W3CDTF">2026-08-29T15:31:00Z</dcterms:modified>
</cp:coreProperties>
</file>